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50" w:rsidRDefault="009A733D" w:rsidP="009A733D">
      <w:pPr>
        <w:pStyle w:val="Bezodstpw"/>
      </w:pPr>
      <w:r>
        <w:t xml:space="preserve">                                                                        Komunikat końcowy</w:t>
      </w:r>
    </w:p>
    <w:p w:rsidR="009A733D" w:rsidRDefault="009A733D" w:rsidP="009A733D">
      <w:pPr>
        <w:pStyle w:val="Bezodstpw"/>
      </w:pPr>
      <w:r>
        <w:t xml:space="preserve">                                                      Wojewódzkiej </w:t>
      </w:r>
      <w:proofErr w:type="spellStart"/>
      <w:r>
        <w:t>Gimnazjady</w:t>
      </w:r>
      <w:proofErr w:type="spellEnd"/>
      <w:r>
        <w:t xml:space="preserve"> w Badmintonie</w:t>
      </w:r>
    </w:p>
    <w:p w:rsidR="009A733D" w:rsidRDefault="009A733D" w:rsidP="009A733D">
      <w:pPr>
        <w:pStyle w:val="Bezodstpw"/>
      </w:pPr>
      <w:r>
        <w:t xml:space="preserve">                                                                         Zamość 20.11.2014</w:t>
      </w:r>
    </w:p>
    <w:p w:rsidR="009A733D" w:rsidRDefault="009A733D" w:rsidP="009A733D">
      <w:pPr>
        <w:pStyle w:val="Bezodstpw"/>
      </w:pPr>
    </w:p>
    <w:p w:rsidR="009A733D" w:rsidRDefault="009A733D" w:rsidP="009A733D">
      <w:pPr>
        <w:pStyle w:val="Bezodstpw"/>
      </w:pPr>
      <w:r>
        <w:t>Dziewczęta:</w:t>
      </w:r>
    </w:p>
    <w:tbl>
      <w:tblPr>
        <w:tblStyle w:val="Tabela-Siatka"/>
        <w:tblW w:w="0" w:type="auto"/>
        <w:tblLook w:val="04A0"/>
      </w:tblPr>
      <w:tblGrid>
        <w:gridCol w:w="2921"/>
        <w:gridCol w:w="2798"/>
        <w:gridCol w:w="2024"/>
        <w:gridCol w:w="1469"/>
      </w:tblGrid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 xml:space="preserve">                     Szkoła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 xml:space="preserve">                   Szkoła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Wynik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  <w:r>
              <w:t xml:space="preserve">    Uwagi</w:t>
            </w: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G.4 Zamość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Tarnogród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0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 Puchaczów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Nałęczów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1 : 3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 Piotrowice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Bystrzyca Stara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0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G.5 Zamość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1 Łęczna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1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G.4 Zamość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Nałęczów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0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 Piotrowice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G.5 Zamość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1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 Tarnogród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Puchaczów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0 : 3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 Bystrzyca Stara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G.1 Łęczna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0 : 3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 Puchaczów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G.5 Zamość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0 : 3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G.1 Łęczna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Nałęczów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0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G.4 Zamość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Piotrowice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3 : 0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2921" w:type="dxa"/>
          </w:tcPr>
          <w:p w:rsidR="009A733D" w:rsidRDefault="009A733D" w:rsidP="009A733D">
            <w:pPr>
              <w:pStyle w:val="Bezodstpw"/>
            </w:pPr>
            <w:r>
              <w:t>G.5 Zamość</w:t>
            </w:r>
          </w:p>
        </w:tc>
        <w:tc>
          <w:tcPr>
            <w:tcW w:w="2798" w:type="dxa"/>
          </w:tcPr>
          <w:p w:rsidR="009A733D" w:rsidRDefault="009A733D" w:rsidP="009A733D">
            <w:pPr>
              <w:pStyle w:val="Bezodstpw"/>
            </w:pPr>
            <w:r>
              <w:t>G. Piotrowice</w:t>
            </w:r>
          </w:p>
        </w:tc>
        <w:tc>
          <w:tcPr>
            <w:tcW w:w="2024" w:type="dxa"/>
          </w:tcPr>
          <w:p w:rsidR="009A733D" w:rsidRDefault="009A733D" w:rsidP="009A733D">
            <w:pPr>
              <w:pStyle w:val="Bezodstpw"/>
            </w:pPr>
            <w:r>
              <w:t xml:space="preserve">             0 : 3</w:t>
            </w:r>
          </w:p>
        </w:tc>
        <w:tc>
          <w:tcPr>
            <w:tcW w:w="1469" w:type="dxa"/>
          </w:tcPr>
          <w:p w:rsidR="009A733D" w:rsidRDefault="009A733D" w:rsidP="009A733D">
            <w:pPr>
              <w:pStyle w:val="Bezodstpw"/>
            </w:pPr>
          </w:p>
        </w:tc>
      </w:tr>
    </w:tbl>
    <w:p w:rsidR="009A733D" w:rsidRDefault="009A733D" w:rsidP="009A733D">
      <w:pPr>
        <w:pStyle w:val="Bezodstpw"/>
      </w:pPr>
    </w:p>
    <w:p w:rsidR="009A733D" w:rsidRDefault="009A733D" w:rsidP="009A733D">
      <w:pPr>
        <w:pStyle w:val="Bezodstpw"/>
      </w:pPr>
      <w:r>
        <w:t xml:space="preserve">                                                                               Tabela końcowa</w:t>
      </w:r>
    </w:p>
    <w:tbl>
      <w:tblPr>
        <w:tblStyle w:val="Tabela-Siatka"/>
        <w:tblW w:w="0" w:type="auto"/>
        <w:tblLook w:val="04A0"/>
      </w:tblPr>
      <w:tblGrid>
        <w:gridCol w:w="1209"/>
        <w:gridCol w:w="2839"/>
        <w:gridCol w:w="2839"/>
        <w:gridCol w:w="2325"/>
      </w:tblGrid>
      <w:tr w:rsidR="009A733D" w:rsidTr="009A733D">
        <w:tc>
          <w:tcPr>
            <w:tcW w:w="1209" w:type="dxa"/>
          </w:tcPr>
          <w:p w:rsidR="009A733D" w:rsidRDefault="009A733D" w:rsidP="009A733D">
            <w:pPr>
              <w:pStyle w:val="Bezodstpw"/>
            </w:pPr>
            <w:r>
              <w:t xml:space="preserve">         1. 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G.4 Zamość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</w:p>
        </w:tc>
        <w:tc>
          <w:tcPr>
            <w:tcW w:w="2325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1209" w:type="dxa"/>
          </w:tcPr>
          <w:p w:rsidR="009A733D" w:rsidRDefault="009A733D" w:rsidP="009A733D">
            <w:pPr>
              <w:pStyle w:val="Bezodstpw"/>
            </w:pPr>
            <w:r>
              <w:t xml:space="preserve">         2.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G. Piotrowice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Puławy</w:t>
            </w:r>
          </w:p>
        </w:tc>
        <w:tc>
          <w:tcPr>
            <w:tcW w:w="2325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1209" w:type="dxa"/>
          </w:tcPr>
          <w:p w:rsidR="009A733D" w:rsidRDefault="009A733D" w:rsidP="009A733D">
            <w:pPr>
              <w:pStyle w:val="Bezodstpw"/>
            </w:pPr>
            <w:r>
              <w:t xml:space="preserve">         3.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G.5 Zamość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</w:p>
        </w:tc>
        <w:tc>
          <w:tcPr>
            <w:tcW w:w="2325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1209" w:type="dxa"/>
          </w:tcPr>
          <w:p w:rsidR="009A733D" w:rsidRDefault="009A733D" w:rsidP="009A733D">
            <w:pPr>
              <w:pStyle w:val="Bezodstpw"/>
            </w:pPr>
            <w:r>
              <w:t xml:space="preserve">         4.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G.1 Łęczna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</w:p>
        </w:tc>
        <w:tc>
          <w:tcPr>
            <w:tcW w:w="2325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1209" w:type="dxa"/>
          </w:tcPr>
          <w:p w:rsidR="009A733D" w:rsidRDefault="009A733D" w:rsidP="009A733D">
            <w:pPr>
              <w:pStyle w:val="Bezodstpw"/>
            </w:pPr>
            <w:r>
              <w:t xml:space="preserve">       5-6.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G. Nałęczów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  <w:r>
              <w:t>Puławy</w:t>
            </w:r>
          </w:p>
        </w:tc>
        <w:tc>
          <w:tcPr>
            <w:tcW w:w="2325" w:type="dxa"/>
          </w:tcPr>
          <w:p w:rsidR="009A733D" w:rsidRDefault="009A733D" w:rsidP="009A733D">
            <w:pPr>
              <w:pStyle w:val="Bezodstpw"/>
            </w:pPr>
          </w:p>
        </w:tc>
      </w:tr>
      <w:tr w:rsidR="009A733D" w:rsidTr="009A733D">
        <w:tc>
          <w:tcPr>
            <w:tcW w:w="1209" w:type="dxa"/>
          </w:tcPr>
          <w:p w:rsidR="009A733D" w:rsidRDefault="009A733D" w:rsidP="009A733D">
            <w:pPr>
              <w:pStyle w:val="Bezodstpw"/>
            </w:pPr>
            <w:r>
              <w:t xml:space="preserve">       5-6. </w:t>
            </w:r>
          </w:p>
        </w:tc>
        <w:tc>
          <w:tcPr>
            <w:tcW w:w="2839" w:type="dxa"/>
          </w:tcPr>
          <w:p w:rsidR="009A733D" w:rsidRDefault="00196DBA" w:rsidP="009A733D">
            <w:pPr>
              <w:pStyle w:val="Bezodstpw"/>
            </w:pPr>
            <w:r>
              <w:t>G. Puchaczów</w:t>
            </w:r>
          </w:p>
        </w:tc>
        <w:tc>
          <w:tcPr>
            <w:tcW w:w="2839" w:type="dxa"/>
          </w:tcPr>
          <w:p w:rsidR="009A733D" w:rsidRDefault="009A733D" w:rsidP="009A733D">
            <w:pPr>
              <w:pStyle w:val="Bezodstpw"/>
            </w:pPr>
          </w:p>
        </w:tc>
        <w:tc>
          <w:tcPr>
            <w:tcW w:w="2325" w:type="dxa"/>
          </w:tcPr>
          <w:p w:rsidR="009A733D" w:rsidRDefault="009A733D" w:rsidP="009A733D">
            <w:pPr>
              <w:pStyle w:val="Bezodstpw"/>
            </w:pPr>
          </w:p>
        </w:tc>
      </w:tr>
      <w:tr w:rsidR="00196DBA" w:rsidTr="009A733D">
        <w:tc>
          <w:tcPr>
            <w:tcW w:w="1209" w:type="dxa"/>
          </w:tcPr>
          <w:p w:rsidR="00196DBA" w:rsidRDefault="00196DBA" w:rsidP="009A733D">
            <w:pPr>
              <w:pStyle w:val="Bezodstpw"/>
            </w:pPr>
            <w:r>
              <w:t xml:space="preserve">       7-8.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 Bystrzyca Stara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Lublin</w:t>
            </w:r>
          </w:p>
        </w:tc>
        <w:tc>
          <w:tcPr>
            <w:tcW w:w="2325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9A733D">
        <w:tc>
          <w:tcPr>
            <w:tcW w:w="1209" w:type="dxa"/>
          </w:tcPr>
          <w:p w:rsidR="00196DBA" w:rsidRDefault="00196DBA" w:rsidP="009A733D">
            <w:pPr>
              <w:pStyle w:val="Bezodstpw"/>
            </w:pPr>
            <w:r>
              <w:t xml:space="preserve">       7-8.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 Tarnogród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Biłgoraj</w:t>
            </w:r>
          </w:p>
        </w:tc>
        <w:tc>
          <w:tcPr>
            <w:tcW w:w="2325" w:type="dxa"/>
          </w:tcPr>
          <w:p w:rsidR="00196DBA" w:rsidRDefault="00196DBA" w:rsidP="009A733D">
            <w:pPr>
              <w:pStyle w:val="Bezodstpw"/>
            </w:pPr>
          </w:p>
        </w:tc>
      </w:tr>
    </w:tbl>
    <w:p w:rsidR="009A733D" w:rsidRDefault="009A733D" w:rsidP="009A733D">
      <w:pPr>
        <w:pStyle w:val="Bezodstpw"/>
      </w:pPr>
      <w:r>
        <w:t xml:space="preserve"> </w:t>
      </w:r>
    </w:p>
    <w:p w:rsidR="00196DBA" w:rsidRDefault="00196DBA" w:rsidP="009A733D">
      <w:pPr>
        <w:pStyle w:val="Bezodstpw"/>
      </w:pPr>
      <w:r>
        <w:t>Chłopcy:</w:t>
      </w:r>
    </w:p>
    <w:tbl>
      <w:tblPr>
        <w:tblStyle w:val="Tabela-Siatka"/>
        <w:tblW w:w="0" w:type="auto"/>
        <w:tblLook w:val="04A0"/>
      </w:tblPr>
      <w:tblGrid>
        <w:gridCol w:w="2907"/>
        <w:gridCol w:w="2798"/>
        <w:gridCol w:w="2024"/>
        <w:gridCol w:w="1483"/>
      </w:tblGrid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G.4 Zamość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Nałęczów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G.1 Łęczna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Terpentyna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G.5 Zamość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G.6 Chełm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1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 Aleksandrów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Piotrowice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0 : 3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G.4 Zamość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G.1 Łęczna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G.5 Zamość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Piotrowice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1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 Nałęczów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Terpentyna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G.6 Chełm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Aleksandrów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 Nałęczów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 Piotrowice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1 : 3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G.6 Chełm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G.1 Łęczna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 Piotrowice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G.6 Chełm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G.4 Zamość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G.5 Zamość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3 : 0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2907" w:type="dxa"/>
          </w:tcPr>
          <w:p w:rsidR="00196DBA" w:rsidRDefault="00196DBA" w:rsidP="009A733D">
            <w:pPr>
              <w:pStyle w:val="Bezodstpw"/>
            </w:pPr>
            <w:r>
              <w:t>G. Piotrowice</w:t>
            </w:r>
          </w:p>
        </w:tc>
        <w:tc>
          <w:tcPr>
            <w:tcW w:w="2798" w:type="dxa"/>
          </w:tcPr>
          <w:p w:rsidR="00196DBA" w:rsidRDefault="00196DBA" w:rsidP="009A733D">
            <w:pPr>
              <w:pStyle w:val="Bezodstpw"/>
            </w:pPr>
            <w:r>
              <w:t>G.5 Zamość</w:t>
            </w:r>
          </w:p>
        </w:tc>
        <w:tc>
          <w:tcPr>
            <w:tcW w:w="2024" w:type="dxa"/>
          </w:tcPr>
          <w:p w:rsidR="00196DBA" w:rsidRDefault="00196DBA" w:rsidP="009A733D">
            <w:pPr>
              <w:pStyle w:val="Bezodstpw"/>
            </w:pPr>
            <w:r>
              <w:t xml:space="preserve">              1 : 3</w:t>
            </w:r>
          </w:p>
        </w:tc>
        <w:tc>
          <w:tcPr>
            <w:tcW w:w="1483" w:type="dxa"/>
          </w:tcPr>
          <w:p w:rsidR="00196DBA" w:rsidRDefault="00196DBA" w:rsidP="009A733D">
            <w:pPr>
              <w:pStyle w:val="Bezodstpw"/>
            </w:pPr>
          </w:p>
        </w:tc>
      </w:tr>
    </w:tbl>
    <w:p w:rsidR="00196DBA" w:rsidRDefault="00196DBA" w:rsidP="009A733D">
      <w:pPr>
        <w:pStyle w:val="Bezodstpw"/>
      </w:pPr>
    </w:p>
    <w:p w:rsidR="00196DBA" w:rsidRDefault="00196DBA" w:rsidP="009A733D">
      <w:pPr>
        <w:pStyle w:val="Bezodstpw"/>
      </w:pPr>
      <w:r>
        <w:t xml:space="preserve">                                                                               Tabela końcowa</w:t>
      </w:r>
    </w:p>
    <w:tbl>
      <w:tblPr>
        <w:tblStyle w:val="Tabela-Siatka"/>
        <w:tblW w:w="0" w:type="auto"/>
        <w:tblLook w:val="04A0"/>
      </w:tblPr>
      <w:tblGrid>
        <w:gridCol w:w="1195"/>
        <w:gridCol w:w="2839"/>
        <w:gridCol w:w="2839"/>
        <w:gridCol w:w="2339"/>
      </w:tblGrid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t xml:space="preserve">         1. 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G.4 Zamość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t xml:space="preserve">         2.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G.5 Zamość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t xml:space="preserve">         3.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 Piotrowice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Puławy</w:t>
            </w: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t xml:space="preserve">         4.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G.6 Chełm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t xml:space="preserve">       5-6.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G.1 Łęczna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lastRenderedPageBreak/>
              <w:t xml:space="preserve">      5-6.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  <w:r>
              <w:t>G. Nałęczów</w:t>
            </w:r>
          </w:p>
        </w:tc>
        <w:tc>
          <w:tcPr>
            <w:tcW w:w="2839" w:type="dxa"/>
          </w:tcPr>
          <w:p w:rsidR="00196DBA" w:rsidRDefault="00196DBA" w:rsidP="009A733D">
            <w:pPr>
              <w:pStyle w:val="Bezodstpw"/>
            </w:pP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196DBA" w:rsidTr="00196DBA">
        <w:tc>
          <w:tcPr>
            <w:tcW w:w="1195" w:type="dxa"/>
          </w:tcPr>
          <w:p w:rsidR="00196DBA" w:rsidRDefault="00196DBA" w:rsidP="009A733D">
            <w:pPr>
              <w:pStyle w:val="Bezodstpw"/>
            </w:pPr>
            <w:r>
              <w:t xml:space="preserve">      7-8.</w:t>
            </w:r>
          </w:p>
        </w:tc>
        <w:tc>
          <w:tcPr>
            <w:tcW w:w="2839" w:type="dxa"/>
          </w:tcPr>
          <w:p w:rsidR="00196DBA" w:rsidRDefault="004647BB" w:rsidP="009A733D">
            <w:pPr>
              <w:pStyle w:val="Bezodstpw"/>
            </w:pPr>
            <w:r>
              <w:t>G. Terpentyna</w:t>
            </w:r>
          </w:p>
        </w:tc>
        <w:tc>
          <w:tcPr>
            <w:tcW w:w="2839" w:type="dxa"/>
          </w:tcPr>
          <w:p w:rsidR="00196DBA" w:rsidRDefault="004647BB" w:rsidP="009A733D">
            <w:pPr>
              <w:pStyle w:val="Bezodstpw"/>
            </w:pPr>
            <w:r>
              <w:t>Kraśnik</w:t>
            </w:r>
          </w:p>
        </w:tc>
        <w:tc>
          <w:tcPr>
            <w:tcW w:w="2339" w:type="dxa"/>
          </w:tcPr>
          <w:p w:rsidR="00196DBA" w:rsidRDefault="00196DBA" w:rsidP="009A733D">
            <w:pPr>
              <w:pStyle w:val="Bezodstpw"/>
            </w:pPr>
          </w:p>
        </w:tc>
      </w:tr>
      <w:tr w:rsidR="004647BB" w:rsidTr="00196DBA">
        <w:tc>
          <w:tcPr>
            <w:tcW w:w="1195" w:type="dxa"/>
          </w:tcPr>
          <w:p w:rsidR="004647BB" w:rsidRDefault="004647BB" w:rsidP="009A733D">
            <w:pPr>
              <w:pStyle w:val="Bezodstpw"/>
            </w:pPr>
            <w:r>
              <w:t xml:space="preserve">      7-8. </w:t>
            </w:r>
          </w:p>
        </w:tc>
        <w:tc>
          <w:tcPr>
            <w:tcW w:w="2839" w:type="dxa"/>
          </w:tcPr>
          <w:p w:rsidR="004647BB" w:rsidRDefault="004647BB" w:rsidP="009A733D">
            <w:pPr>
              <w:pStyle w:val="Bezodstpw"/>
            </w:pPr>
            <w:r>
              <w:t>G. Aleksandrów</w:t>
            </w:r>
          </w:p>
        </w:tc>
        <w:tc>
          <w:tcPr>
            <w:tcW w:w="2839" w:type="dxa"/>
          </w:tcPr>
          <w:p w:rsidR="004647BB" w:rsidRDefault="004647BB" w:rsidP="009A733D">
            <w:pPr>
              <w:pStyle w:val="Bezodstpw"/>
            </w:pPr>
            <w:r>
              <w:t>Biłgoraj</w:t>
            </w:r>
          </w:p>
        </w:tc>
        <w:tc>
          <w:tcPr>
            <w:tcW w:w="2339" w:type="dxa"/>
          </w:tcPr>
          <w:p w:rsidR="004647BB" w:rsidRDefault="004647BB" w:rsidP="009A733D">
            <w:pPr>
              <w:pStyle w:val="Bezodstpw"/>
            </w:pPr>
          </w:p>
        </w:tc>
      </w:tr>
    </w:tbl>
    <w:p w:rsidR="00196DBA" w:rsidRDefault="00196DBA" w:rsidP="009A733D">
      <w:pPr>
        <w:pStyle w:val="Bezodstpw"/>
      </w:pPr>
    </w:p>
    <w:p w:rsidR="004647BB" w:rsidRDefault="004647BB" w:rsidP="009A733D">
      <w:pPr>
        <w:pStyle w:val="Bezodstpw"/>
      </w:pPr>
    </w:p>
    <w:p w:rsidR="004647BB" w:rsidRDefault="004647BB" w:rsidP="009A733D">
      <w:pPr>
        <w:pStyle w:val="Bezodstpw"/>
      </w:pPr>
      <w:r>
        <w:t xml:space="preserve">                                                                                                        Wiceprezes LWSZS</w:t>
      </w:r>
    </w:p>
    <w:p w:rsidR="004647BB" w:rsidRDefault="004647BB" w:rsidP="009A733D">
      <w:pPr>
        <w:pStyle w:val="Bezodstpw"/>
      </w:pPr>
      <w:r>
        <w:t xml:space="preserve">                                                                                                               Jerzy Prokop</w:t>
      </w:r>
    </w:p>
    <w:sectPr w:rsidR="004647BB" w:rsidSect="00AA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733D"/>
    <w:rsid w:val="00196DBA"/>
    <w:rsid w:val="004647BB"/>
    <w:rsid w:val="009A733D"/>
    <w:rsid w:val="00AA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33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2014-12-01T15:48:00Z</dcterms:created>
  <dcterms:modified xsi:type="dcterms:W3CDTF">2014-12-01T16:10:00Z</dcterms:modified>
</cp:coreProperties>
</file>